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kia3s9i0i5cz" w:id="0"/>
      <w:bookmarkEnd w:id="0"/>
      <w:r w:rsidDel="00000000" w:rsidR="00000000" w:rsidRPr="00000000">
        <w:rPr>
          <w:rFonts w:ascii="Arial Unicode MS" w:cs="Arial Unicode MS" w:eastAsia="Arial Unicode MS" w:hAnsi="Arial Unicode MS"/>
          <w:rtl w:val="0"/>
        </w:rPr>
        <w:t xml:space="preserve">美軍 F-15E 機組人員伊朗境內救援行動戰術分析報告</w:t>
      </w:r>
    </w:p>
    <w:p w:rsidR="00000000" w:rsidDel="00000000" w:rsidP="00000000" w:rsidRDefault="00000000" w:rsidRPr="00000000" w14:paraId="00000002">
      <w:pPr>
        <w:pStyle w:val="Heading4"/>
        <w:rPr/>
      </w:pPr>
      <w:bookmarkStart w:colFirst="0" w:colLast="0" w:name="_fjfau4a5m74s" w:id="1"/>
      <w:bookmarkEnd w:id="1"/>
      <w:r w:rsidDel="00000000" w:rsidR="00000000" w:rsidRPr="00000000">
        <w:rPr>
          <w:rFonts w:ascii="Arial Unicode MS" w:cs="Arial Unicode MS" w:eastAsia="Arial Unicode MS" w:hAnsi="Arial Unicode MS"/>
          <w:rtl w:val="0"/>
        </w:rPr>
        <w:t xml:space="preserve">1. 事件背景與戰鬥損耗概況</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本次行動源於美軍一架隸屬於第 494 空軍中隊的 F-15E 「打擊鷹」戰鬥轟炸機在伊朗德黑蘭附近執行任務時被擊落。儘管該機在受損後展現了極高的結構韌性，成功向南返航約 420 公里，但最終因損毀嚴重，機組人員被迫在距離科威特邊境約 100 公里處彈射。這是美伊衝突爆發以來，首次有美軍有人駕駛戰機遭敵方防空系統擊毀。</w:t>
      </w:r>
    </w:p>
    <w:p w:rsidR="00000000" w:rsidDel="00000000" w:rsidP="00000000" w:rsidRDefault="00000000" w:rsidRPr="00000000" w14:paraId="00000004">
      <w:pPr>
        <w:pStyle w:val="Heading5"/>
        <w:rPr/>
      </w:pPr>
      <w:bookmarkStart w:colFirst="0" w:colLast="0" w:name="_j0rep9ibz4hb" w:id="2"/>
      <w:bookmarkEnd w:id="2"/>
      <w:r w:rsidDel="00000000" w:rsidR="00000000" w:rsidRPr="00000000">
        <w:rPr>
          <w:rFonts w:ascii="Arial Unicode MS" w:cs="Arial Unicode MS" w:eastAsia="Arial Unicode MS" w:hAnsi="Arial Unicode MS"/>
          <w:rtl w:val="0"/>
        </w:rPr>
        <w:t xml:space="preserve">技術分析：伊朗「馬吉德」（Majid）防空系統之威脅</w:t>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F-15E 的墜落揭示了伊朗「馬吉德」系統在戰術上的突襲能力。其核心威脅在於：</w:t>
      </w:r>
    </w:p>
    <w:p w:rsidR="00000000" w:rsidDel="00000000" w:rsidP="00000000" w:rsidRDefault="00000000" w:rsidRPr="00000000" w14:paraId="00000006">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OODA 循環中斷：</w:t>
      </w:r>
      <w:r w:rsidDel="00000000" w:rsidR="00000000" w:rsidRPr="00000000">
        <w:rPr>
          <w:rFonts w:ascii="Arial Unicode MS" w:cs="Arial Unicode MS" w:eastAsia="Arial Unicode MS" w:hAnsi="Arial Unicode MS"/>
          <w:rtl w:val="0"/>
        </w:rPr>
        <w:t xml:space="preserve">  該系統採用紅外光電瞄準（IR/EO）技術捕捉目標，而非傳統主動雷達導引。這導致 F-15E 的雷達告警接收機（RWR）全程未發出鎖定報警，直接跳過「觀察」與「定向」階段，使機組人員在毫無防備下進入受彈狀態。</w:t>
      </w:r>
    </w:p>
    <w:p w:rsidR="00000000" w:rsidDel="00000000" w:rsidP="00000000" w:rsidRDefault="00000000" w:rsidRPr="00000000" w14:paraId="00000007">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「靜默殺手」特性：</w:t>
      </w:r>
      <w:r w:rsidDel="00000000" w:rsidR="00000000" w:rsidRPr="00000000">
        <w:rPr>
          <w:rFonts w:ascii="Arial Unicode MS" w:cs="Arial Unicode MS" w:eastAsia="Arial Unicode MS" w:hAnsi="Arial Unicode MS"/>
          <w:rtl w:val="0"/>
        </w:rPr>
        <w:t xml:space="preserve">  由於缺乏隱身設計且美軍誤判敵方雷達威脅已受壓制，F-15E 在執行低空或中空任務時，極易被此類被動追蹤系統鎖定。</w:t>
      </w:r>
    </w:p>
    <w:p w:rsidR="00000000" w:rsidDel="00000000" w:rsidP="00000000" w:rsidRDefault="00000000" w:rsidRPr="00000000" w14:paraId="00000008">
      <w:pPr>
        <w:pStyle w:val="Heading5"/>
        <w:rPr/>
      </w:pPr>
      <w:bookmarkStart w:colFirst="0" w:colLast="0" w:name="_tv12yjk6ppr6" w:id="3"/>
      <w:bookmarkEnd w:id="3"/>
      <w:r w:rsidDel="00000000" w:rsidR="00000000" w:rsidRPr="00000000">
        <w:rPr>
          <w:rFonts w:ascii="Arial Unicode MS" w:cs="Arial Unicode MS" w:eastAsia="Arial Unicode MS" w:hAnsi="Arial Unicode MS"/>
          <w:rtl w:val="0"/>
        </w:rPr>
        <w:t xml:space="preserve">戰鬥損耗統計表</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此次救援行動在實現人員回收的同時，造成了美軍自開戰以來最嚴重的單日財政與裝備損耗：| 損失裝備類型 | 估算數量 | 技術/處置備註 | 估算損失 (美金) || ------ | ------ | ------ | ------ || </w:t>
      </w:r>
      <w:r w:rsidDel="00000000" w:rsidR="00000000" w:rsidRPr="00000000">
        <w:rPr>
          <w:rFonts w:ascii="Arial Unicode MS" w:cs="Arial Unicode MS" w:eastAsia="Arial Unicode MS" w:hAnsi="Arial Unicode MS"/>
          <w:b w:val="1"/>
          <w:bCs w:val="1"/>
          <w:rtl w:val="0"/>
        </w:rPr>
        <w:t xml:space="preserve">F-15E 戰鬥機</w:t>
      </w:r>
      <w:r w:rsidDel="00000000" w:rsidR="00000000" w:rsidRPr="00000000">
        <w:rPr>
          <w:rFonts w:ascii="Arial Unicode MS" w:cs="Arial Unicode MS" w:eastAsia="Arial Unicode MS" w:hAnsi="Arial Unicode MS"/>
          <w:rtl w:val="0"/>
        </w:rPr>
        <w:t xml:space="preserve"> | 1 架 | 被「馬吉德」系統擊落 | 1 億以上 || </w:t>
      </w:r>
      <w:r w:rsidDel="00000000" w:rsidR="00000000" w:rsidRPr="00000000">
        <w:rPr>
          <w:rFonts w:ascii="Arial Unicode MS" w:cs="Arial Unicode MS" w:eastAsia="Arial Unicode MS" w:hAnsi="Arial Unicode MS"/>
          <w:b w:val="1"/>
          <w:bCs w:val="1"/>
          <w:rtl w:val="0"/>
        </w:rPr>
        <w:t xml:space="preserve">C-130 運輸機</w:t>
      </w:r>
      <w:r w:rsidDel="00000000" w:rsidR="00000000" w:rsidRPr="00000000">
        <w:rPr>
          <w:rFonts w:ascii="Arial Unicode MS" w:cs="Arial Unicode MS" w:eastAsia="Arial Unicode MS" w:hAnsi="Arial Unicode MS"/>
          <w:rtl w:val="0"/>
        </w:rPr>
        <w:t xml:space="preserve"> | 2 架 | 因起降場地土質鬆軟陷入沙地，為防技術外洩由美軍自行炸毀 | 4 億 - 6 億 || </w:t>
      </w:r>
      <w:r w:rsidDel="00000000" w:rsidR="00000000" w:rsidRPr="00000000">
        <w:rPr>
          <w:rFonts w:ascii="Arial Unicode MS" w:cs="Arial Unicode MS" w:eastAsia="Arial Unicode MS" w:hAnsi="Arial Unicode MS"/>
          <w:b w:val="1"/>
          <w:bCs w:val="1"/>
          <w:rtl w:val="0"/>
        </w:rPr>
        <w:t xml:space="preserve">A-10 攻擊機</w:t>
      </w:r>
      <w:r w:rsidDel="00000000" w:rsidR="00000000" w:rsidRPr="00000000">
        <w:rPr>
          <w:rFonts w:ascii="Arial Unicode MS" w:cs="Arial Unicode MS" w:eastAsia="Arial Unicode MS" w:hAnsi="Arial Unicode MS"/>
          <w:rtl w:val="0"/>
        </w:rPr>
        <w:t xml:space="preserve"> | 1 架 | 執行低空火力壓制（SANDY 任務）時遭地面火力擊毀 | 1,000 萬 - 2,000 萬 || </w:t>
      </w:r>
      <w:r w:rsidDel="00000000" w:rsidR="00000000" w:rsidRPr="00000000">
        <w:rPr>
          <w:rFonts w:ascii="Arial Unicode MS" w:cs="Arial Unicode MS" w:eastAsia="Arial Unicode MS" w:hAnsi="Arial Unicode MS"/>
          <w:b w:val="1"/>
          <w:bCs w:val="1"/>
          <w:rtl w:val="0"/>
        </w:rPr>
        <w:t xml:space="preserve">其餘消耗裝備</w:t>
      </w:r>
      <w:r w:rsidDel="00000000" w:rsidR="00000000" w:rsidRPr="00000000">
        <w:rPr>
          <w:rFonts w:ascii="Arial Unicode MS" w:cs="Arial Unicode MS" w:eastAsia="Arial Unicode MS" w:hAnsi="Arial Unicode MS"/>
          <w:rtl w:val="0"/>
        </w:rPr>
        <w:t xml:space="preserve"> | 數架 | 包含多架受損直升機（HH-60 改裝型）及偵查無人機 | 約 1 億 - 1.5 億 || </w:t>
      </w:r>
      <w:r w:rsidDel="00000000" w:rsidR="00000000" w:rsidRPr="00000000">
        <w:rPr>
          <w:rFonts w:ascii="Arial Unicode MS" w:cs="Arial Unicode MS" w:eastAsia="Arial Unicode MS" w:hAnsi="Arial Unicode MS"/>
          <w:b w:val="1"/>
          <w:bCs w:val="1"/>
          <w:rtl w:val="0"/>
        </w:rPr>
        <w:t xml:space="preserve">總計</w:t>
      </w:r>
      <w:r w:rsidDel="00000000" w:rsidR="00000000" w:rsidRPr="00000000">
        <w:rPr>
          <w:rtl w:val="0"/>
        </w:rPr>
        <w:t xml:space="preserve"> | - | </w:t>
      </w:r>
      <w:r w:rsidDel="00000000" w:rsidR="00000000" w:rsidRPr="00000000">
        <w:rPr>
          <w:rFonts w:ascii="Arial Unicode MS" w:cs="Arial Unicode MS" w:eastAsia="Arial Unicode MS" w:hAnsi="Arial Unicode MS"/>
          <w:b w:val="1"/>
          <w:bCs w:val="1"/>
          <w:rtl w:val="0"/>
        </w:rPr>
        <w:t xml:space="preserve">美軍單一週末戰術損耗總額</w:t>
      </w:r>
      <w:r w:rsidDel="00000000" w:rsidR="00000000" w:rsidRPr="00000000">
        <w:rPr>
          <w:rtl w:val="0"/>
        </w:rPr>
        <w:t xml:space="preserve"> | </w:t>
      </w:r>
      <w:r w:rsidDel="00000000" w:rsidR="00000000" w:rsidRPr="00000000">
        <w:rPr>
          <w:rFonts w:ascii="Arial Unicode MS" w:cs="Arial Unicode MS" w:eastAsia="Arial Unicode MS" w:hAnsi="Arial Unicode MS"/>
          <w:b w:val="1"/>
          <w:bCs w:val="1"/>
          <w:rtl w:val="0"/>
        </w:rPr>
        <w:t xml:space="preserve">約 7 億 - 8 億</w:t>
      </w:r>
      <w:r w:rsidDel="00000000" w:rsidR="00000000" w:rsidRPr="00000000">
        <w:rPr>
          <w:rtl w:val="0"/>
        </w:rPr>
        <w:t xml:space="preserve"> |</w:t>
      </w:r>
    </w:p>
    <w:p w:rsidR="00000000" w:rsidDel="00000000" w:rsidP="00000000" w:rsidRDefault="00000000" w:rsidRPr="00000000" w14:paraId="0000000A">
      <w:pPr>
        <w:pStyle w:val="Heading4"/>
        <w:rPr/>
      </w:pPr>
      <w:bookmarkStart w:colFirst="0" w:colLast="0" w:name="_thyxs14sll3m" w:id="4"/>
      <w:bookmarkEnd w:id="4"/>
      <w:r w:rsidDel="00000000" w:rsidR="00000000" w:rsidRPr="00000000">
        <w:rPr>
          <w:rFonts w:ascii="Arial Unicode MS" w:cs="Arial Unicode MS" w:eastAsia="Arial Unicode MS" w:hAnsi="Arial Unicode MS"/>
          <w:rtl w:val="0"/>
        </w:rPr>
        <w:t xml:space="preserve">2. 美軍戰鬥搜救（CSAR）體系與裝備分析</w:t>
      </w:r>
    </w:p>
    <w:p w:rsidR="00000000" w:rsidDel="00000000" w:rsidP="00000000" w:rsidRDefault="00000000" w:rsidRPr="00000000" w14:paraId="0000000B">
      <w:pPr>
        <w:pStyle w:val="Heading5"/>
        <w:rPr/>
      </w:pPr>
      <w:bookmarkStart w:colFirst="0" w:colLast="0" w:name="_6qq3av862qot" w:id="5"/>
      <w:bookmarkEnd w:id="5"/>
      <w:r w:rsidDel="00000000" w:rsidR="00000000" w:rsidRPr="00000000">
        <w:rPr>
          <w:rFonts w:ascii="Arial Unicode MS" w:cs="Arial Unicode MS" w:eastAsia="Arial Unicode MS" w:hAnsi="Arial Unicode MS"/>
          <w:rtl w:val="0"/>
        </w:rPr>
        <w:t xml:space="preserve">搜救平台與協同架構</w:t>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美軍的戰鬥搜救（CSAR）是一套高整合度的作戰體系，優先級別極高：</w:t>
      </w:r>
    </w:p>
    <w:p w:rsidR="00000000" w:rsidDel="00000000" w:rsidP="00000000" w:rsidRDefault="00000000" w:rsidRPr="00000000" w14:paraId="0000000D">
      <w:pPr>
        <w:numPr>
          <w:ilvl w:val="0"/>
          <w:numId w:val="5"/>
        </w:numPr>
        <w:ind w:left="720" w:hanging="360"/>
        <w:rPr>
          <w:u w:val="none"/>
        </w:rPr>
      </w:pPr>
      <w:r w:rsidDel="00000000" w:rsidR="00000000" w:rsidRPr="00000000">
        <w:rPr>
          <w:rFonts w:ascii="Arial Unicode MS" w:cs="Arial Unicode MS" w:eastAsia="Arial Unicode MS" w:hAnsi="Arial Unicode MS"/>
          <w:b w:val="1"/>
          <w:bCs w:val="1"/>
          <w:rtl w:val="0"/>
        </w:rPr>
        <w:t xml:space="preserve">「鋪路鷹」救援直升機（HH-60）：</w:t>
      </w:r>
      <w:r w:rsidDel="00000000" w:rsidR="00000000" w:rsidRPr="00000000">
        <w:rPr>
          <w:rFonts w:ascii="Arial Unicode MS" w:cs="Arial Unicode MS" w:eastAsia="Arial Unicode MS" w:hAnsi="Arial Unicode MS"/>
          <w:rtl w:val="0"/>
        </w:rPr>
        <w:t xml:space="preserve">  經過高度生存化改裝，配備加厚裝甲與自封式油箱，並具備戰地手術功能，可即時穩定受傷飛行員傷勢。</w:t>
      </w:r>
    </w:p>
    <w:p w:rsidR="00000000" w:rsidDel="00000000" w:rsidP="00000000" w:rsidRDefault="00000000" w:rsidRPr="00000000" w14:paraId="0000000E">
      <w:pPr>
        <w:numPr>
          <w:ilvl w:val="0"/>
          <w:numId w:val="5"/>
        </w:numPr>
        <w:ind w:left="720" w:hanging="360"/>
        <w:rPr>
          <w:u w:val="none"/>
        </w:rPr>
      </w:pPr>
      <w:r w:rsidDel="00000000" w:rsidR="00000000" w:rsidRPr="00000000">
        <w:rPr>
          <w:rFonts w:ascii="Arial Unicode MS" w:cs="Arial Unicode MS" w:eastAsia="Arial Unicode MS" w:hAnsi="Arial Unicode MS"/>
          <w:b w:val="1"/>
          <w:bCs w:val="1"/>
          <w:rtl w:val="0"/>
        </w:rPr>
        <w:t xml:space="preserve">火力支援組：</w:t>
      </w:r>
      <w:r w:rsidDel="00000000" w:rsidR="00000000" w:rsidRPr="00000000">
        <w:rPr>
          <w:rFonts w:ascii="Arial Unicode MS" w:cs="Arial Unicode MS" w:eastAsia="Arial Unicode MS" w:hAnsi="Arial Unicode MS"/>
          <w:rtl w:val="0"/>
        </w:rPr>
        <w:t xml:space="preserve">  由 A-10 攻擊機提供「SANDY」搜救引導與火力壓制，配合無人機進行信號偵蒐與戰場監視。</w:t>
      </w:r>
    </w:p>
    <w:p w:rsidR="00000000" w:rsidDel="00000000" w:rsidP="00000000" w:rsidRDefault="00000000" w:rsidRPr="00000000" w14:paraId="0000000F">
      <w:pPr>
        <w:pStyle w:val="Heading5"/>
        <w:rPr/>
      </w:pPr>
      <w:bookmarkStart w:colFirst="0" w:colLast="0" w:name="_2r9jp3qhtkjd" w:id="6"/>
      <w:bookmarkEnd w:id="6"/>
      <w:r w:rsidDel="00000000" w:rsidR="00000000" w:rsidRPr="00000000">
        <w:rPr>
          <w:rFonts w:ascii="Arial Unicode MS" w:cs="Arial Unicode MS" w:eastAsia="Arial Unicode MS" w:hAnsi="Arial Unicode MS"/>
          <w:rtl w:val="0"/>
        </w:rPr>
        <w:t xml:space="preserve">飛行員個人生存系統</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機組人員攜帶約 20-30 磅的應急生存包（E&amp;E Kit），是其在敵後生存的核心：</w:t>
      </w:r>
    </w:p>
    <w:p w:rsidR="00000000" w:rsidDel="00000000" w:rsidP="00000000" w:rsidRDefault="00000000" w:rsidRPr="00000000" w14:paraId="00000011">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加密通訊：</w:t>
      </w:r>
      <w:r w:rsidDel="00000000" w:rsidR="00000000" w:rsidRPr="00000000">
        <w:rPr>
          <w:rFonts w:ascii="Arial Unicode MS" w:cs="Arial Unicode MS" w:eastAsia="Arial Unicode MS" w:hAnsi="Arial Unicode MS"/>
          <w:rtl w:val="0"/>
        </w:rPr>
        <w:t xml:space="preserve">  透過軍事衛星發送加密座標，並具備 GPS 定位能力。</w:t>
      </w:r>
    </w:p>
    <w:p w:rsidR="00000000" w:rsidDel="00000000" w:rsidP="00000000" w:rsidRDefault="00000000" w:rsidRPr="00000000" w14:paraId="00000012">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自衛火力：</w:t>
      </w:r>
      <w:r w:rsidDel="00000000" w:rsidR="00000000" w:rsidRPr="00000000">
        <w:rPr>
          <w:rFonts w:ascii="Arial Unicode MS" w:cs="Arial Unicode MS" w:eastAsia="Arial Unicode MS" w:hAnsi="Arial Unicode MS"/>
          <w:rtl w:val="0"/>
        </w:rPr>
        <w:t xml:space="preserve">  配備 GAU-5A 可拆解生存步槍，可在 30 秒內組裝完成，配備 128 發子彈。</w:t>
      </w:r>
    </w:p>
    <w:p w:rsidR="00000000" w:rsidDel="00000000" w:rsidP="00000000" w:rsidRDefault="00000000" w:rsidRPr="00000000" w14:paraId="00000013">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生存物資：</w:t>
      </w:r>
      <w:r w:rsidDel="00000000" w:rsidR="00000000" w:rsidRPr="00000000">
        <w:rPr>
          <w:rFonts w:ascii="Arial Unicode MS" w:cs="Arial Unicode MS" w:eastAsia="Arial Unicode MS" w:hAnsi="Arial Unicode MS"/>
          <w:rtl w:val="0"/>
        </w:rPr>
        <w:t xml:space="preserve">  高熱量牛肉乾與 500-1000 毫升飲用水，以及載有當地風俗指南的防護地圖。</w:t>
      </w:r>
    </w:p>
    <w:p w:rsidR="00000000" w:rsidDel="00000000" w:rsidP="00000000" w:rsidRDefault="00000000" w:rsidRPr="00000000" w14:paraId="00000014">
      <w:pPr>
        <w:pStyle w:val="Heading5"/>
        <w:rPr/>
      </w:pPr>
      <w:bookmarkStart w:colFirst="0" w:colLast="0" w:name="_s2j0tkqg1vbz" w:id="7"/>
      <w:bookmarkEnd w:id="7"/>
      <w:r w:rsidDel="00000000" w:rsidR="00000000" w:rsidRPr="00000000">
        <w:rPr>
          <w:rFonts w:ascii="Arial Unicode MS" w:cs="Arial Unicode MS" w:eastAsia="Arial Unicode MS" w:hAnsi="Arial Unicode MS"/>
          <w:rtl w:val="0"/>
        </w:rPr>
        <w:t xml:space="preserve">救援信標策略</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為避免敵方民兵利用無線電搜索定位，飛行員在落地初期採取「電子靜默」。手動信標、信號槍與橙色信號板僅在救援機組進入目視距離且安全環境許可下才會啟用。</w:t>
      </w:r>
    </w:p>
    <w:p w:rsidR="00000000" w:rsidDel="00000000" w:rsidP="00000000" w:rsidRDefault="00000000" w:rsidRPr="00000000" w14:paraId="00000016">
      <w:pPr>
        <w:pStyle w:val="Heading4"/>
        <w:rPr/>
      </w:pPr>
      <w:bookmarkStart w:colFirst="0" w:colLast="0" w:name="_k4rk8nd4g4ns" w:id="8"/>
      <w:bookmarkEnd w:id="8"/>
      <w:r w:rsidDel="00000000" w:rsidR="00000000" w:rsidRPr="00000000">
        <w:rPr>
          <w:rFonts w:ascii="Arial Unicode MS" w:cs="Arial Unicode MS" w:eastAsia="Arial Unicode MS" w:hAnsi="Arial Unicode MS"/>
          <w:rtl w:val="0"/>
        </w:rPr>
        <w:t xml:space="preserve">3. 救援行動過程：兩階段戰術剖析</w:t>
      </w:r>
    </w:p>
    <w:p w:rsidR="00000000" w:rsidDel="00000000" w:rsidP="00000000" w:rsidRDefault="00000000" w:rsidRPr="00000000" w14:paraId="00000017">
      <w:pPr>
        <w:pStyle w:val="Heading5"/>
        <w:rPr/>
      </w:pPr>
      <w:bookmarkStart w:colFirst="0" w:colLast="0" w:name="_tzlgy4lyleym" w:id="9"/>
      <w:bookmarkEnd w:id="9"/>
      <w:r w:rsidDel="00000000" w:rsidR="00000000" w:rsidRPr="00000000">
        <w:rPr>
          <w:rFonts w:ascii="Arial Unicode MS" w:cs="Arial Unicode MS" w:eastAsia="Arial Unicode MS" w:hAnsi="Arial Unicode MS"/>
          <w:rtl w:val="0"/>
        </w:rPr>
        <w:t xml:space="preserve">第一階段：即時回收行動</w:t>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第一名機組人員在彈射後數小時內，利用距離邊境較近的地緣優勢，在 A-10 與 HH-60 的協同下迅速完成撤離。</w:t>
      </w:r>
    </w:p>
    <w:p w:rsidR="00000000" w:rsidDel="00000000" w:rsidP="00000000" w:rsidRDefault="00000000" w:rsidRPr="00000000" w14:paraId="00000019">
      <w:pPr>
        <w:pStyle w:val="Heading5"/>
        <w:rPr/>
      </w:pPr>
      <w:bookmarkStart w:colFirst="0" w:colLast="0" w:name="_j5hkxgkyas2n" w:id="10"/>
      <w:bookmarkEnd w:id="10"/>
      <w:r w:rsidDel="00000000" w:rsidR="00000000" w:rsidRPr="00000000">
        <w:rPr>
          <w:rFonts w:ascii="Arial Unicode MS" w:cs="Arial Unicode MS" w:eastAsia="Arial Unicode MS" w:hAnsi="Arial Unicode MS"/>
          <w:rtl w:val="0"/>
        </w:rPr>
        <w:t xml:space="preserve">第二階段：高風險環境下的複雜營救</w:t>
      </w:r>
    </w:p>
    <w:p w:rsidR="00000000" w:rsidDel="00000000" w:rsidP="00000000" w:rsidRDefault="00000000" w:rsidRPr="00000000" w14:paraId="0000001A">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規避與隱蔽：</w:t>
      </w:r>
      <w:r w:rsidDel="00000000" w:rsidR="00000000" w:rsidRPr="00000000">
        <w:rPr>
          <w:rFonts w:ascii="Arial Unicode MS" w:cs="Arial Unicode MS" w:eastAsia="Arial Unicode MS" w:hAnsi="Arial Unicode MS"/>
          <w:rtl w:val="0"/>
        </w:rPr>
        <w:t xml:space="preserve">  第二名成員為上尉武器系統官（WSO），他在彈射中遭受腦震盪。他在意識混亂中仍展現專業素養，放棄即時通訊，爬行至山頂石縫中隱藏，成功避開了伊朗搜捕隊。伊朗軍方僅在墜機現場繳獲了其遺留的降落傘與部分裝備袋（含帶有美軍標識的物資）。</w:t>
      </w:r>
    </w:p>
    <w:p w:rsidR="00000000" w:rsidDel="00000000" w:rsidP="00000000" w:rsidRDefault="00000000" w:rsidRPr="00000000" w14:paraId="0000001B">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「農場跑道」戰術挫敗：</w:t>
      </w:r>
      <w:r w:rsidDel="00000000" w:rsidR="00000000" w:rsidRPr="00000000">
        <w:rPr>
          <w:rFonts w:ascii="Arial Unicode MS" w:cs="Arial Unicode MS" w:eastAsia="Arial Unicode MS" w:hAnsi="Arial Unicode MS"/>
          <w:rtl w:val="0"/>
        </w:rPr>
        <w:t xml:space="preserve">  美軍鎖定 WSO 位置後，於 18 公里外的一處農場廢棄跑道嘗試降落兩架 C-130 以投放特種部隊。然而，由於 C-130 的地面壓力過大，起落架陷入沙土導致無法起飛。</w:t>
      </w:r>
    </w:p>
    <w:p w:rsidR="00000000" w:rsidDel="00000000" w:rsidP="00000000" w:rsidRDefault="00000000" w:rsidRPr="00000000" w14:paraId="0000001C">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關鍵轉折——STOL 飛機介入：</w:t>
      </w:r>
      <w:r w:rsidDel="00000000" w:rsidR="00000000" w:rsidRPr="00000000">
        <w:rPr>
          <w:rFonts w:ascii="Arial Unicode MS" w:cs="Arial Unicode MS" w:eastAsia="Arial Unicode MS" w:hAnsi="Arial Unicode MS"/>
          <w:rtl w:val="0"/>
        </w:rPr>
        <w:t xml:space="preserve">  面對 C-130 癱瘓，美軍緊急調動三架輕型「龐迪」（Pond/Pondi）短距起降（STOL）飛機。由於這類小型機具備極低的翼載荷與優秀的推重比，能在鬆軟地表作業，最終成功接載所有特種部隊人員與 WSO。</w:t>
      </w:r>
    </w:p>
    <w:p w:rsidR="00000000" w:rsidDel="00000000" w:rsidP="00000000" w:rsidRDefault="00000000" w:rsidRPr="00000000" w14:paraId="0000001D">
      <w:pPr>
        <w:pStyle w:val="Heading5"/>
        <w:rPr/>
      </w:pPr>
      <w:bookmarkStart w:colFirst="0" w:colLast="0" w:name="_wn0e8w2m2o1u" w:id="11"/>
      <w:bookmarkEnd w:id="11"/>
      <w:r w:rsidDel="00000000" w:rsidR="00000000" w:rsidRPr="00000000">
        <w:rPr>
          <w:rFonts w:ascii="Arial Unicode MS" w:cs="Arial Unicode MS" w:eastAsia="Arial Unicode MS" w:hAnsi="Arial Unicode MS"/>
          <w:rtl w:val="0"/>
        </w:rPr>
        <w:t xml:space="preserve">戰場清掃與損害控管</w:t>
      </w:r>
    </w:p>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為確保先進航空電子設備與通信技術不被伊朗進行「逆向工程」（Reverse Engineering），美軍在撤離前炸毀了兩架 C-130 及所有受損無法移動的直升機，執行了徹底的戰地銷毀程序。</w:t>
      </w:r>
    </w:p>
    <w:p w:rsidR="00000000" w:rsidDel="00000000" w:rsidP="00000000" w:rsidRDefault="00000000" w:rsidRPr="00000000" w14:paraId="0000001F">
      <w:pPr>
        <w:pStyle w:val="Heading4"/>
        <w:rPr/>
      </w:pPr>
      <w:bookmarkStart w:colFirst="0" w:colLast="0" w:name="_xeteamsimsci" w:id="12"/>
      <w:bookmarkEnd w:id="12"/>
      <w:r w:rsidDel="00000000" w:rsidR="00000000" w:rsidRPr="00000000">
        <w:rPr>
          <w:rFonts w:ascii="Arial Unicode MS" w:cs="Arial Unicode MS" w:eastAsia="Arial Unicode MS" w:hAnsi="Arial Unicode MS"/>
          <w:rtl w:val="0"/>
        </w:rPr>
        <w:t xml:space="preserve">4. 戰術挑戰與風險評估</w:t>
      </w:r>
    </w:p>
    <w:p w:rsidR="00000000" w:rsidDel="00000000" w:rsidP="00000000" w:rsidRDefault="00000000" w:rsidRPr="00000000" w14:paraId="00000020">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地理極限：</w:t>
      </w:r>
      <w:r w:rsidDel="00000000" w:rsidR="00000000" w:rsidRPr="00000000">
        <w:rPr>
          <w:rFonts w:ascii="Arial Unicode MS" w:cs="Arial Unicode MS" w:eastAsia="Arial Unicode MS" w:hAnsi="Arial Unicode MS"/>
          <w:rtl w:val="0"/>
        </w:rPr>
        <w:t xml:space="preserve">  420 公里的傷機返航航程雖然大幅縮短了搜救半徑，但 100 公里的敵境深入依然對油料與反應速度提出了嚴苛挑戰。</w:t>
      </w:r>
    </w:p>
    <w:p w:rsidR="00000000" w:rsidDel="00000000" w:rsidP="00000000" w:rsidRDefault="00000000" w:rsidRPr="00000000" w14:paraId="00000021">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敵方心理戰與懸賞：</w:t>
      </w:r>
      <w:r w:rsidDel="00000000" w:rsidR="00000000" w:rsidRPr="00000000">
        <w:rPr>
          <w:rFonts w:ascii="Arial Unicode MS" w:cs="Arial Unicode MS" w:eastAsia="Arial Unicode MS" w:hAnsi="Arial Unicode MS"/>
          <w:rtl w:val="0"/>
        </w:rPr>
        <w:t xml:space="preserve">  伊朗政府開出 6 萬美金的高額懸賞，旨在激發地方民兵的積極性。美軍極力避免 1991 年海灣戰爭中 A-6 領航員傑弗里·扎恩（Jeffrey Zaun）遭虐待並強迫電視認罪的政治醜聞重演，這成為不計代價搜救的核心動機。</w:t>
      </w:r>
    </w:p>
    <w:p w:rsidR="00000000" w:rsidDel="00000000" w:rsidP="00000000" w:rsidRDefault="00000000" w:rsidRPr="00000000" w14:paraId="00000022">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信息模糊策略（Maskirovka）：</w:t>
      </w:r>
      <w:r w:rsidDel="00000000" w:rsidR="00000000" w:rsidRPr="00000000">
        <w:rPr>
          <w:rFonts w:ascii="Arial Unicode MS" w:cs="Arial Unicode MS" w:eastAsia="Arial Unicode MS" w:hAnsi="Arial Unicode MS"/>
          <w:rtl w:val="0"/>
        </w:rPr>
        <w:t xml:space="preserve">  在行動期間，美軍採取了戰略誤導。美國駐外使館將墜機事件斥為「謠言」，目的是使伊朗軍方誤判形勢，以為美方已撤出所有人員，從而降低對第二名 WSO 的搜捕強度，為其營救贏得窗口期。</w:t>
      </w:r>
    </w:p>
    <w:p w:rsidR="00000000" w:rsidDel="00000000" w:rsidP="00000000" w:rsidRDefault="00000000" w:rsidRPr="00000000" w14:paraId="00000023">
      <w:pPr>
        <w:pStyle w:val="Heading4"/>
        <w:rPr/>
      </w:pPr>
      <w:bookmarkStart w:colFirst="0" w:colLast="0" w:name="_2ywy4fi61bvj" w:id="13"/>
      <w:bookmarkEnd w:id="13"/>
      <w:r w:rsidDel="00000000" w:rsidR="00000000" w:rsidRPr="00000000">
        <w:rPr>
          <w:rFonts w:ascii="Arial Unicode MS" w:cs="Arial Unicode MS" w:eastAsia="Arial Unicode MS" w:hAnsi="Arial Unicode MS"/>
          <w:rtl w:val="0"/>
        </w:rPr>
        <w:t xml:space="preserve">5. 戰略價值與代價之辯分析</w:t>
      </w:r>
    </w:p>
    <w:p w:rsidR="00000000" w:rsidDel="00000000" w:rsidP="00000000" w:rsidRDefault="00000000" w:rsidRPr="00000000" w14:paraId="00000024">
      <w:pPr>
        <w:pStyle w:val="Heading5"/>
        <w:rPr/>
      </w:pPr>
      <w:bookmarkStart w:colFirst="0" w:colLast="0" w:name="_2ke2c3eys74b" w:id="14"/>
      <w:bookmarkEnd w:id="14"/>
      <w:r w:rsidDel="00000000" w:rsidR="00000000" w:rsidRPr="00000000">
        <w:rPr>
          <w:rFonts w:ascii="Arial Unicode MS" w:cs="Arial Unicode MS" w:eastAsia="Arial Unicode MS" w:hAnsi="Arial Unicode MS"/>
          <w:rtl w:val="0"/>
        </w:rPr>
        <w:t xml:space="preserve">核心價值觀：士氣與正義性的基石</w:t>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美軍奉行「不放棄任何一人」的《拯救大兵瑞恩》式原則。這不僅是人道主義考量，更是維持高風險作戰人員士氣的關鍵。這種價值觀驅動的「不對等救援」，旨在維持軍隊的向心力與國家的道德高地。</w:t>
      </w:r>
    </w:p>
    <w:p w:rsidR="00000000" w:rsidDel="00000000" w:rsidP="00000000" w:rsidRDefault="00000000" w:rsidRPr="00000000" w14:paraId="00000026">
      <w:pPr>
        <w:pStyle w:val="Heading5"/>
        <w:rPr/>
      </w:pPr>
      <w:bookmarkStart w:colFirst="0" w:colLast="0" w:name="_aguq6isvi8in" w:id="15"/>
      <w:bookmarkEnd w:id="15"/>
      <w:r w:rsidDel="00000000" w:rsidR="00000000" w:rsidRPr="00000000">
        <w:rPr>
          <w:rFonts w:ascii="Arial Unicode MS" w:cs="Arial Unicode MS" w:eastAsia="Arial Unicode MS" w:hAnsi="Arial Unicode MS"/>
          <w:rtl w:val="0"/>
        </w:rPr>
        <w:t xml:space="preserve">財政與物資消耗</w:t>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從功利主義角度看，這是一場慘重的財政失利。伊朗軍方指出，若美軍在單一週末即損失近 8 億美金的裝備，其長期後勤預算將面臨崩潰。這種以極高成本換取低價值（相對於平台成本）人員的模式，在消耗戰中具有極大的負面效應。</w:t>
      </w:r>
    </w:p>
    <w:p w:rsidR="00000000" w:rsidDel="00000000" w:rsidP="00000000" w:rsidRDefault="00000000" w:rsidRPr="00000000" w14:paraId="00000028">
      <w:pPr>
        <w:pStyle w:val="Heading5"/>
        <w:rPr/>
      </w:pPr>
      <w:bookmarkStart w:colFirst="0" w:colLast="0" w:name="_e82ckjm0y57c" w:id="16"/>
      <w:bookmarkEnd w:id="16"/>
      <w:r w:rsidDel="00000000" w:rsidR="00000000" w:rsidRPr="00000000">
        <w:rPr>
          <w:rFonts w:ascii="Arial Unicode MS" w:cs="Arial Unicode MS" w:eastAsia="Arial Unicode MS" w:hAnsi="Arial Unicode MS"/>
          <w:rtl w:val="0"/>
        </w:rPr>
        <w:t xml:space="preserve">戰區環境侷限性</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必須強調，此類深入敵境的 CSAR 行動僅適用於「半允許」或「技術代差」環境。面對具備強大防空網與區域拒止能力（A2/AD）的對等對手（如中、蘇歷史案例中 U-2 被擊落），美軍通常無法實施此類救援。在該類衝突中，飛行員往往處於「自求多福」的境地。</w:t>
      </w:r>
    </w:p>
    <w:p w:rsidR="00000000" w:rsidDel="00000000" w:rsidP="00000000" w:rsidRDefault="00000000" w:rsidRPr="00000000" w14:paraId="0000002A">
      <w:pPr>
        <w:pStyle w:val="Heading4"/>
        <w:rPr/>
      </w:pPr>
      <w:bookmarkStart w:colFirst="0" w:colLast="0" w:name="_hmtx1zybwz7a" w:id="17"/>
      <w:bookmarkEnd w:id="17"/>
      <w:r w:rsidDel="00000000" w:rsidR="00000000" w:rsidRPr="00000000">
        <w:rPr>
          <w:rFonts w:ascii="Arial Unicode MS" w:cs="Arial Unicode MS" w:eastAsia="Arial Unicode MS" w:hAnsi="Arial Unicode MS"/>
          <w:rtl w:val="0"/>
        </w:rPr>
        <w:t xml:space="preserve">6. 結論與當前局勢展望</w:t>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本次 F-15E 救援行動在戰術層面上是一次完美的特種作戰展示，證明了美軍 CSAR 體系在極端壓力下的運作效能。然而，從戰略消耗的角度來看，這是一次代價高昂的「慘勝」。當前，美軍在霍爾木茲海峽面臨嚴峻的軍事與外交僵局。儘管特朗普政府不斷發出打擊民用設施（加油站、電廠）的威脅，且數次推遲「最後通牒」，但這更多地被視為一種談判策略。伊朗利用海峽封鎖進行不對等獲利與報復，使得傳統軍事手段難以根治問題。最終，霍爾木茲海峽的僵局仍需透過秘密渠道的政治談判與利益交換來達成收場，軍事手段僅作為談判桌上的輔助籌碼。# 報告完畢。</w:t>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H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